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2DD1" w14:textId="5DA859E9" w:rsidR="00F12A81" w:rsidRDefault="00F12A81" w:rsidP="00F12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S3-22246</w:t>
      </w:r>
      <w:r>
        <w:rPr>
          <w:b/>
          <w:i/>
          <w:noProof/>
          <w:sz w:val="28"/>
        </w:rPr>
        <w:t>8</w:t>
      </w:r>
    </w:p>
    <w:p w14:paraId="2E5C82F8" w14:textId="77777777" w:rsidR="00F12A81" w:rsidRPr="00891986" w:rsidRDefault="00F12A81" w:rsidP="00F12A81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2E1927FB" w14:textId="77777777" w:rsidR="00F12A81" w:rsidRDefault="00F12A81" w:rsidP="00F12A8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1F9164" w14:textId="77777777" w:rsidR="00F12A81" w:rsidRDefault="00F12A81" w:rsidP="00F12A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54196E90" w14:textId="561B3E7F" w:rsidR="00F12A81" w:rsidRDefault="00F12A81" w:rsidP="00F12A81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3232">
        <w:rPr>
          <w:rFonts w:ascii="Arial" w:hAnsi="Arial" w:cs="Arial"/>
          <w:b/>
          <w:sz w:val="22"/>
          <w:szCs w:val="22"/>
        </w:rPr>
        <w:t>Reply LS to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EB35DDB" w14:textId="77777777" w:rsidR="00F12A81" w:rsidRDefault="00F12A81" w:rsidP="00F12A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22488B3" w14:textId="77777777" w:rsidR="00F12A81" w:rsidRPr="00BB4BA9" w:rsidRDefault="00F12A81" w:rsidP="00F12A81">
      <w:pPr>
        <w:rPr>
          <w:b/>
          <w:bCs/>
        </w:rPr>
      </w:pPr>
      <w:r w:rsidRPr="00BB4BA9">
        <w:rPr>
          <w:b/>
          <w:bCs/>
        </w:rPr>
        <w:t>Agenda Item: 3</w:t>
      </w:r>
    </w:p>
    <w:p w14:paraId="6F762008" w14:textId="77777777" w:rsidR="00F12A81" w:rsidRDefault="00F12A81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4D295E" w14:textId="77777777" w:rsidR="00F12A81" w:rsidRDefault="00F12A81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21B7D40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</w:t>
      </w:r>
      <w:r w:rsidR="00FF1111" w:rsidRPr="00022E66">
        <w:rPr>
          <w:b/>
          <w:noProof/>
          <w:sz w:val="24"/>
        </w:rPr>
        <w:t>22</w:t>
      </w:r>
      <w:r w:rsidR="00FF1111">
        <w:rPr>
          <w:b/>
          <w:noProof/>
          <w:sz w:val="24"/>
        </w:rPr>
        <w:t>2557</w:t>
      </w:r>
    </w:p>
    <w:p w14:paraId="0AE5EFFE" w14:textId="7E3B87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79A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9A6953"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393D9C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 xml:space="preserve">222332 </w:t>
      </w:r>
      <w:r w:rsidR="00754BD1">
        <w:rPr>
          <w:rFonts w:ascii="Arial" w:hAnsi="Arial" w:cs="Arial"/>
          <w:b/>
          <w:bCs/>
          <w:sz w:val="22"/>
          <w:szCs w:val="22"/>
        </w:rPr>
        <w:t>(</w:t>
      </w:r>
      <w:r w:rsidR="00754BD1" w:rsidRPr="00754BD1">
        <w:rPr>
          <w:rFonts w:ascii="Arial" w:hAnsi="Arial" w:cs="Arial"/>
          <w:b/>
          <w:bCs/>
          <w:sz w:val="22"/>
          <w:szCs w:val="22"/>
        </w:rPr>
        <w:t>OPAG_34_006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)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F12A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2A81">
        <w:rPr>
          <w:rFonts w:ascii="Arial" w:hAnsi="Arial" w:cs="Arial"/>
          <w:b/>
          <w:sz w:val="22"/>
          <w:szCs w:val="22"/>
          <w:lang w:val="fr-FR"/>
        </w:rPr>
        <w:t>To:</w:t>
      </w:r>
      <w:r w:rsidRPr="00F12A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F12A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F12A81">
        <w:rPr>
          <w:rFonts w:ascii="Arial" w:hAnsi="Arial" w:cs="Arial"/>
          <w:b/>
          <w:sz w:val="22"/>
          <w:szCs w:val="22"/>
          <w:lang w:val="fr-FR"/>
        </w:rPr>
        <w:t>Cc:</w:t>
      </w:r>
      <w:r w:rsidRPr="00F12A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66202" w:rsidRPr="00F12A81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7A68AD" w:rsidRPr="00F12A81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366202" w:rsidRPr="00F12A81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5479B2" w:rsidRPr="00F12A81">
        <w:rPr>
          <w:rFonts w:ascii="Arial" w:hAnsi="Arial" w:cs="Arial"/>
          <w:b/>
          <w:bCs/>
          <w:sz w:val="22"/>
          <w:szCs w:val="22"/>
          <w:lang w:val="fr-FR"/>
        </w:rPr>
        <w:t>, SA3, SA5, ETSI ISG MEC</w:t>
      </w:r>
      <w:r w:rsidR="007A68AD" w:rsidRPr="00F12A81">
        <w:rPr>
          <w:rFonts w:ascii="Arial" w:hAnsi="Arial" w:cs="Arial"/>
          <w:b/>
          <w:bCs/>
          <w:sz w:val="22"/>
          <w:szCs w:val="22"/>
          <w:lang w:val="fr-FR"/>
        </w:rPr>
        <w:t>, GSMA OPG</w:t>
      </w:r>
      <w:r w:rsidR="005479B2" w:rsidRPr="00F12A81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F12A8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A4438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Sa</w:t>
      </w:r>
      <w:r w:rsidR="00DA3232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5DA4034" w:rsidR="00B97703" w:rsidRDefault="00855948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19297A">
        <w:rPr>
          <w:rFonts w:ascii="Arial" w:hAnsi="Arial" w:cs="Arial"/>
          <w:lang w:val="en-US" w:eastAsia="en-US"/>
        </w:rPr>
        <w:t>would like</w:t>
      </w:r>
      <w:r w:rsidR="008818BC">
        <w:rPr>
          <w:rFonts w:ascii="Arial" w:hAnsi="Arial" w:cs="Arial"/>
          <w:lang w:val="en-US" w:eastAsia="en-US"/>
        </w:rPr>
        <w:t xml:space="preserve"> to </w:t>
      </w:r>
      <w:r w:rsidRPr="00855948">
        <w:rPr>
          <w:rFonts w:ascii="Arial" w:hAnsi="Arial" w:cs="Arial"/>
          <w:lang w:val="en-US" w:eastAsia="en-US"/>
        </w:rPr>
        <w:t xml:space="preserve">thank </w:t>
      </w:r>
      <w:r w:rsidR="005479B2">
        <w:rPr>
          <w:rFonts w:ascii="Arial" w:hAnsi="Arial" w:cs="Arial"/>
          <w:lang w:val="en-US" w:eastAsia="en-US"/>
        </w:rPr>
        <w:t>GSMA OPAG</w:t>
      </w:r>
      <w:r w:rsidRPr="00855948">
        <w:rPr>
          <w:rFonts w:ascii="Arial" w:hAnsi="Arial" w:cs="Arial"/>
          <w:lang w:val="en-US" w:eastAsia="en-US"/>
        </w:rPr>
        <w:t xml:space="preserve"> for the LS</w:t>
      </w:r>
      <w:r w:rsidR="008818BC">
        <w:rPr>
          <w:rFonts w:ascii="Arial" w:hAnsi="Arial" w:cs="Arial"/>
          <w:lang w:val="en-US" w:eastAsia="en-US"/>
        </w:rPr>
        <w:t xml:space="preserve">, </w:t>
      </w:r>
      <w:r w:rsidR="005479B2">
        <w:rPr>
          <w:rFonts w:ascii="Arial" w:hAnsi="Arial" w:cs="Arial"/>
          <w:lang w:val="en-US" w:eastAsia="en-US"/>
        </w:rPr>
        <w:t xml:space="preserve">the </w:t>
      </w:r>
      <w:r w:rsidR="0019297A">
        <w:rPr>
          <w:rFonts w:ascii="Arial" w:hAnsi="Arial" w:cs="Arial"/>
          <w:lang w:val="en-US" w:eastAsia="en-US"/>
        </w:rPr>
        <w:t xml:space="preserve">draft </w:t>
      </w:r>
      <w:r w:rsidR="0019297A" w:rsidRPr="00956123">
        <w:rPr>
          <w:rFonts w:ascii="Arial" w:hAnsi="Arial" w:cs="Arial"/>
        </w:rPr>
        <w:t>EWBI APIs interface definition document</w:t>
      </w:r>
      <w:r w:rsidR="00265872" w:rsidRPr="00956123">
        <w:rPr>
          <w:rFonts w:ascii="Arial" w:hAnsi="Arial" w:cs="Arial"/>
        </w:rPr>
        <w:t xml:space="preserve"> </w:t>
      </w:r>
      <w:r w:rsidR="00BE7EF1">
        <w:rPr>
          <w:rFonts w:ascii="Arial" w:hAnsi="Arial" w:cs="Arial"/>
          <w:lang w:val="en-US" w:eastAsia="en-US"/>
        </w:rPr>
        <w:t>and the YAML</w:t>
      </w:r>
      <w:r w:rsidR="00240452">
        <w:rPr>
          <w:rFonts w:ascii="Arial" w:hAnsi="Arial" w:cs="Arial"/>
          <w:lang w:val="en-US" w:eastAsia="en-US"/>
        </w:rPr>
        <w:t xml:space="preserve"> file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6A44F2EA" w:rsidR="006F4977" w:rsidRDefault="006F4977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</w:t>
      </w:r>
      <w:r w:rsidR="00240452">
        <w:rPr>
          <w:rFonts w:ascii="Arial" w:hAnsi="Arial" w:cs="Arial"/>
          <w:lang w:val="en-US" w:eastAsia="en-US"/>
        </w:rPr>
        <w:t xml:space="preserve"> </w:t>
      </w:r>
      <w:r w:rsidR="0034337F">
        <w:rPr>
          <w:rFonts w:ascii="Arial" w:hAnsi="Arial" w:cs="Arial"/>
          <w:lang w:val="en-US" w:eastAsia="en-US"/>
        </w:rPr>
        <w:t xml:space="preserve">interface </w:t>
      </w:r>
      <w:r w:rsidR="001F5319">
        <w:rPr>
          <w:rFonts w:ascii="Arial" w:hAnsi="Arial" w:cs="Arial"/>
          <w:lang w:val="en-US" w:eastAsia="en-US"/>
        </w:rPr>
        <w:t xml:space="preserve">definition </w:t>
      </w:r>
      <w:r w:rsidR="00240452">
        <w:rPr>
          <w:rFonts w:ascii="Arial" w:hAnsi="Arial" w:cs="Arial"/>
          <w:lang w:val="en-US" w:eastAsia="en-US"/>
        </w:rPr>
        <w:t>document and the YAML fil</w:t>
      </w:r>
      <w:r w:rsidR="00535CC1">
        <w:rPr>
          <w:rFonts w:ascii="Arial" w:hAnsi="Arial" w:cs="Arial"/>
          <w:lang w:val="en-US" w:eastAsia="en-US"/>
        </w:rPr>
        <w:t>e and we are currently studying the impa</w:t>
      </w:r>
      <w:r w:rsidR="005163C7">
        <w:rPr>
          <w:rFonts w:ascii="Arial" w:hAnsi="Arial" w:cs="Arial"/>
          <w:lang w:val="en-US" w:eastAsia="en-US"/>
        </w:rPr>
        <w:t xml:space="preserve">ct of the same </w:t>
      </w:r>
      <w:r w:rsidR="0062469D">
        <w:rPr>
          <w:rFonts w:ascii="Arial" w:hAnsi="Arial" w:cs="Arial"/>
          <w:lang w:val="en-US" w:eastAsia="en-US"/>
        </w:rPr>
        <w:t>on</w:t>
      </w:r>
      <w:r w:rsidR="001F5319">
        <w:rPr>
          <w:rFonts w:ascii="Arial" w:hAnsi="Arial" w:cs="Arial"/>
          <w:lang w:val="en-US" w:eastAsia="en-US"/>
        </w:rPr>
        <w:t xml:space="preserve"> </w:t>
      </w:r>
      <w:r w:rsidR="00E7468D">
        <w:rPr>
          <w:rFonts w:ascii="Arial" w:hAnsi="Arial" w:cs="Arial"/>
          <w:lang w:val="en-US" w:eastAsia="en-US"/>
        </w:rPr>
        <w:t xml:space="preserve">Edge </w:t>
      </w:r>
      <w:r w:rsidR="00272F34">
        <w:rPr>
          <w:rFonts w:ascii="Arial" w:hAnsi="Arial" w:cs="Arial"/>
        </w:rPr>
        <w:t>Enabler Layer</w:t>
      </w:r>
      <w:r w:rsidR="002E2551" w:rsidRPr="00674C4B">
        <w:rPr>
          <w:rFonts w:ascii="Arial" w:hAnsi="Arial" w:cs="Arial"/>
        </w:rPr>
        <w:t xml:space="preserve"> involving multiple ECSPs</w:t>
      </w:r>
      <w:r w:rsidR="00B10421">
        <w:rPr>
          <w:rFonts w:ascii="Arial" w:hAnsi="Arial" w:cs="Arial"/>
          <w:lang w:val="en-US" w:eastAsia="en-US"/>
        </w:rPr>
        <w:t xml:space="preserve"> in Release 18 (see TR 23.700-98)</w:t>
      </w:r>
      <w:r w:rsidR="00E7468D">
        <w:rPr>
          <w:rFonts w:ascii="Arial" w:hAnsi="Arial" w:cs="Arial"/>
          <w:lang w:val="en-US" w:eastAsia="en-US"/>
        </w:rPr>
        <w:t>.</w:t>
      </w:r>
      <w:r w:rsidR="00F66D63">
        <w:rPr>
          <w:rFonts w:ascii="Arial" w:hAnsi="Arial" w:cs="Arial"/>
          <w:lang w:val="en-US" w:eastAsia="en-US"/>
        </w:rPr>
        <w:t xml:space="preserve"> Should we have any </w:t>
      </w:r>
      <w:r w:rsidR="00787EE3">
        <w:rPr>
          <w:rFonts w:ascii="Arial" w:hAnsi="Arial" w:cs="Arial"/>
          <w:lang w:val="en-US" w:eastAsia="en-US"/>
        </w:rPr>
        <w:t xml:space="preserve">queries </w:t>
      </w:r>
      <w:r w:rsidR="001944BC">
        <w:rPr>
          <w:rFonts w:ascii="Arial" w:hAnsi="Arial" w:cs="Arial"/>
          <w:lang w:val="en-US" w:eastAsia="en-US"/>
        </w:rPr>
        <w:t xml:space="preserve">post our analysis, we will </w:t>
      </w:r>
      <w:r w:rsidR="007B60F0">
        <w:rPr>
          <w:rFonts w:ascii="Arial" w:hAnsi="Arial" w:cs="Arial"/>
          <w:lang w:val="en-US" w:eastAsia="en-US"/>
        </w:rPr>
        <w:t>revert</w:t>
      </w:r>
      <w:r w:rsidR="001944BC">
        <w:rPr>
          <w:rFonts w:ascii="Arial" w:hAnsi="Arial" w:cs="Arial"/>
          <w:lang w:val="en-US" w:eastAsia="en-US"/>
        </w:rPr>
        <w:t xml:space="preserve"> to GSMA OPAG for further clarifications.</w:t>
      </w:r>
    </w:p>
    <w:p w14:paraId="2E5F0AE4" w14:textId="0743482E" w:rsidR="00E256CF" w:rsidRPr="00083D8C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acknowledges 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B6653C">
        <w:rPr>
          <w:rFonts w:ascii="Arial" w:hAnsi="Arial" w:cs="Arial"/>
          <w:lang w:val="en-US" w:eastAsia="en-US"/>
        </w:rPr>
        <w:t xml:space="preserve">As part of Release 18, </w:t>
      </w:r>
      <w:r w:rsidR="007757CC">
        <w:rPr>
          <w:rFonts w:ascii="Arial" w:hAnsi="Arial" w:cs="Arial"/>
          <w:lang w:val="en-US" w:eastAsia="en-US"/>
        </w:rPr>
        <w:t xml:space="preserve">SA6 </w:t>
      </w:r>
      <w:r w:rsidR="00B6653C">
        <w:rPr>
          <w:rFonts w:ascii="Arial" w:hAnsi="Arial" w:cs="Arial"/>
          <w:lang w:val="en-US" w:eastAsia="en-US"/>
        </w:rPr>
        <w:t>also intends to develop</w:t>
      </w:r>
      <w:r w:rsidR="00A17289">
        <w:rPr>
          <w:rFonts w:ascii="Arial" w:hAnsi="Arial" w:cs="Arial"/>
          <w:lang w:val="en-US" w:eastAsia="en-US"/>
        </w:rPr>
        <w:t xml:space="preserve"> </w:t>
      </w:r>
      <w:r w:rsidR="0007012F">
        <w:rPr>
          <w:rFonts w:ascii="Arial" w:hAnsi="Arial" w:cs="Arial"/>
          <w:lang w:val="en-US" w:eastAsia="en-US"/>
        </w:rPr>
        <w:t xml:space="preserve">an </w:t>
      </w:r>
      <w:r w:rsidR="00A17289">
        <w:rPr>
          <w:rFonts w:ascii="Arial" w:hAnsi="Arial" w:cs="Arial"/>
          <w:lang w:val="en-US" w:eastAsia="en-US"/>
        </w:rPr>
        <w:t xml:space="preserve">external TR to capture alignment </w:t>
      </w:r>
      <w:r w:rsidR="0007012F">
        <w:rPr>
          <w:rFonts w:ascii="Arial" w:hAnsi="Arial" w:cs="Arial"/>
          <w:lang w:val="en-US" w:eastAsia="en-US"/>
        </w:rPr>
        <w:t xml:space="preserve">aspects of EDGEAPP with ETSI MEC and GSMA </w:t>
      </w:r>
      <w:r w:rsidR="0007012F" w:rsidRPr="00674C4B">
        <w:rPr>
          <w:rFonts w:ascii="Arial" w:hAnsi="Arial" w:cs="Arial"/>
          <w:lang w:val="en-US" w:eastAsia="en-US"/>
        </w:rPr>
        <w:t>OP</w:t>
      </w:r>
      <w:r w:rsidR="0007012F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5D689FD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please </w:t>
      </w:r>
      <w:r w:rsidR="00DE3DA8">
        <w:rPr>
          <w:rFonts w:ascii="Arial" w:hAnsi="Arial" w:cs="Arial"/>
          <w:lang w:val="en-US"/>
        </w:rPr>
        <w:t xml:space="preserve">take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A8EB28E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62D2">
        <w:rPr>
          <w:rFonts w:ascii="Arial" w:hAnsi="Arial" w:cs="Arial"/>
          <w:bCs/>
        </w:rPr>
        <w:t>T</w:t>
      </w:r>
      <w:r w:rsidR="00531A3A">
        <w:rPr>
          <w:rFonts w:ascii="Arial" w:hAnsi="Arial" w:cs="Arial"/>
          <w:bCs/>
        </w:rPr>
        <w:t>ou</w:t>
      </w:r>
      <w:r w:rsidR="00BF1C33">
        <w:rPr>
          <w:rFonts w:ascii="Arial" w:hAnsi="Arial" w:cs="Arial"/>
          <w:bCs/>
        </w:rPr>
        <w:t>louse, France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BF78" w14:textId="77777777" w:rsidR="00CB3E1E" w:rsidRDefault="00CB3E1E">
      <w:pPr>
        <w:spacing w:after="0"/>
      </w:pPr>
      <w:r>
        <w:separator/>
      </w:r>
    </w:p>
  </w:endnote>
  <w:endnote w:type="continuationSeparator" w:id="0">
    <w:p w14:paraId="7A912B59" w14:textId="77777777" w:rsidR="00CB3E1E" w:rsidRDefault="00CB3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A813" w14:textId="77777777" w:rsidR="00CB3E1E" w:rsidRDefault="00CB3E1E">
      <w:pPr>
        <w:spacing w:after="0"/>
      </w:pPr>
      <w:r>
        <w:separator/>
      </w:r>
    </w:p>
  </w:footnote>
  <w:footnote w:type="continuationSeparator" w:id="0">
    <w:p w14:paraId="00BBE815" w14:textId="77777777" w:rsidR="00CB3E1E" w:rsidRDefault="00CB3E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106508">
    <w:abstractNumId w:val="3"/>
  </w:num>
  <w:num w:numId="2" w16cid:durableId="2118717929">
    <w:abstractNumId w:val="2"/>
  </w:num>
  <w:num w:numId="3" w16cid:durableId="518202778">
    <w:abstractNumId w:val="1"/>
  </w:num>
  <w:num w:numId="4" w16cid:durableId="1596590447">
    <w:abstractNumId w:val="0"/>
  </w:num>
  <w:num w:numId="5" w16cid:durableId="1127354351">
    <w:abstractNumId w:val="5"/>
  </w:num>
  <w:num w:numId="6" w16cid:durableId="19892366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46F08"/>
    <w:rsid w:val="0007012F"/>
    <w:rsid w:val="00083D8C"/>
    <w:rsid w:val="00095BC2"/>
    <w:rsid w:val="000F6242"/>
    <w:rsid w:val="0014541B"/>
    <w:rsid w:val="0019297A"/>
    <w:rsid w:val="001944BC"/>
    <w:rsid w:val="001B2899"/>
    <w:rsid w:val="001B572F"/>
    <w:rsid w:val="001D67B9"/>
    <w:rsid w:val="001F47CE"/>
    <w:rsid w:val="001F5319"/>
    <w:rsid w:val="002201E4"/>
    <w:rsid w:val="00232F73"/>
    <w:rsid w:val="00240452"/>
    <w:rsid w:val="002459C0"/>
    <w:rsid w:val="00265872"/>
    <w:rsid w:val="00272F34"/>
    <w:rsid w:val="002A6824"/>
    <w:rsid w:val="002C0DE9"/>
    <w:rsid w:val="002D3FE2"/>
    <w:rsid w:val="002E2551"/>
    <w:rsid w:val="002F1940"/>
    <w:rsid w:val="00330F87"/>
    <w:rsid w:val="0034337F"/>
    <w:rsid w:val="003470DC"/>
    <w:rsid w:val="00366202"/>
    <w:rsid w:val="00371111"/>
    <w:rsid w:val="00383545"/>
    <w:rsid w:val="003A7A2A"/>
    <w:rsid w:val="003D0999"/>
    <w:rsid w:val="00433500"/>
    <w:rsid w:val="00433F71"/>
    <w:rsid w:val="00440D43"/>
    <w:rsid w:val="004466B6"/>
    <w:rsid w:val="00466BAE"/>
    <w:rsid w:val="00472D10"/>
    <w:rsid w:val="004A7A19"/>
    <w:rsid w:val="004B4315"/>
    <w:rsid w:val="004B46AC"/>
    <w:rsid w:val="004D14E5"/>
    <w:rsid w:val="004E3939"/>
    <w:rsid w:val="004F4CAF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B46B3"/>
    <w:rsid w:val="005B70B4"/>
    <w:rsid w:val="005E2F1E"/>
    <w:rsid w:val="005E61EB"/>
    <w:rsid w:val="005F677E"/>
    <w:rsid w:val="0062469D"/>
    <w:rsid w:val="0063706D"/>
    <w:rsid w:val="0067241D"/>
    <w:rsid w:val="00674C4B"/>
    <w:rsid w:val="0068074D"/>
    <w:rsid w:val="006A3A35"/>
    <w:rsid w:val="006E032F"/>
    <w:rsid w:val="006E0D4F"/>
    <w:rsid w:val="006F2D99"/>
    <w:rsid w:val="006F4977"/>
    <w:rsid w:val="00700092"/>
    <w:rsid w:val="00705A77"/>
    <w:rsid w:val="00726022"/>
    <w:rsid w:val="00754BD1"/>
    <w:rsid w:val="00760F9A"/>
    <w:rsid w:val="007757CC"/>
    <w:rsid w:val="00787EE3"/>
    <w:rsid w:val="007A62D2"/>
    <w:rsid w:val="007A68AD"/>
    <w:rsid w:val="007B60F0"/>
    <w:rsid w:val="007F4F92"/>
    <w:rsid w:val="007F6F25"/>
    <w:rsid w:val="0085006E"/>
    <w:rsid w:val="00855948"/>
    <w:rsid w:val="00867A71"/>
    <w:rsid w:val="008818BC"/>
    <w:rsid w:val="00886FBF"/>
    <w:rsid w:val="008A3FB4"/>
    <w:rsid w:val="008A6B62"/>
    <w:rsid w:val="008D772F"/>
    <w:rsid w:val="00924E0E"/>
    <w:rsid w:val="00927466"/>
    <w:rsid w:val="0093503F"/>
    <w:rsid w:val="00951946"/>
    <w:rsid w:val="00953874"/>
    <w:rsid w:val="00956123"/>
    <w:rsid w:val="00970532"/>
    <w:rsid w:val="009862A9"/>
    <w:rsid w:val="0099764C"/>
    <w:rsid w:val="009A6953"/>
    <w:rsid w:val="009E6DA6"/>
    <w:rsid w:val="00A17289"/>
    <w:rsid w:val="00A23733"/>
    <w:rsid w:val="00A46CCB"/>
    <w:rsid w:val="00A71544"/>
    <w:rsid w:val="00AC04A0"/>
    <w:rsid w:val="00B10421"/>
    <w:rsid w:val="00B13CB9"/>
    <w:rsid w:val="00B33F3C"/>
    <w:rsid w:val="00B3611B"/>
    <w:rsid w:val="00B42570"/>
    <w:rsid w:val="00B659F2"/>
    <w:rsid w:val="00B6653C"/>
    <w:rsid w:val="00B97703"/>
    <w:rsid w:val="00BE7EF1"/>
    <w:rsid w:val="00BF1C33"/>
    <w:rsid w:val="00C04BAC"/>
    <w:rsid w:val="00C14A59"/>
    <w:rsid w:val="00C17B7B"/>
    <w:rsid w:val="00C23C20"/>
    <w:rsid w:val="00C36E2C"/>
    <w:rsid w:val="00C51CF8"/>
    <w:rsid w:val="00C57ED8"/>
    <w:rsid w:val="00C66557"/>
    <w:rsid w:val="00C83EB6"/>
    <w:rsid w:val="00CB3E1E"/>
    <w:rsid w:val="00CE16A9"/>
    <w:rsid w:val="00CF1448"/>
    <w:rsid w:val="00CF6087"/>
    <w:rsid w:val="00D02856"/>
    <w:rsid w:val="00D144DE"/>
    <w:rsid w:val="00D209D8"/>
    <w:rsid w:val="00D25CD3"/>
    <w:rsid w:val="00D62A0E"/>
    <w:rsid w:val="00D856BD"/>
    <w:rsid w:val="00DA3232"/>
    <w:rsid w:val="00DE3DA8"/>
    <w:rsid w:val="00DE4BBC"/>
    <w:rsid w:val="00E256CF"/>
    <w:rsid w:val="00E47597"/>
    <w:rsid w:val="00E54F07"/>
    <w:rsid w:val="00E7468D"/>
    <w:rsid w:val="00E80254"/>
    <w:rsid w:val="00E97543"/>
    <w:rsid w:val="00EB515D"/>
    <w:rsid w:val="00F11BD2"/>
    <w:rsid w:val="00F12A81"/>
    <w:rsid w:val="00F253A5"/>
    <w:rsid w:val="00F34B3C"/>
    <w:rsid w:val="00F417B1"/>
    <w:rsid w:val="00F66D63"/>
    <w:rsid w:val="00F70891"/>
    <w:rsid w:val="00FD37F1"/>
    <w:rsid w:val="00FE689A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A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F12A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F12A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2A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2A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2A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2A81"/>
    <w:pPr>
      <w:outlineLvl w:val="5"/>
    </w:pPr>
  </w:style>
  <w:style w:type="paragraph" w:styleId="Heading7">
    <w:name w:val="heading 7"/>
    <w:basedOn w:val="H6"/>
    <w:next w:val="Normal"/>
    <w:qFormat/>
    <w:rsid w:val="00F12A81"/>
    <w:pPr>
      <w:outlineLvl w:val="6"/>
    </w:pPr>
  </w:style>
  <w:style w:type="paragraph" w:styleId="Heading8">
    <w:name w:val="heading 8"/>
    <w:basedOn w:val="Heading1"/>
    <w:next w:val="Normal"/>
    <w:qFormat/>
    <w:rsid w:val="00F12A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2A81"/>
    <w:pPr>
      <w:outlineLvl w:val="8"/>
    </w:pPr>
  </w:style>
  <w:style w:type="character" w:default="1" w:styleId="DefaultParagraphFont">
    <w:name w:val="Default Paragraph Font"/>
    <w:semiHidden/>
    <w:rsid w:val="00F12A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2A81"/>
  </w:style>
  <w:style w:type="paragraph" w:styleId="Header">
    <w:name w:val="header"/>
    <w:link w:val="HeaderChar"/>
    <w:rsid w:val="00F12A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F12A8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2A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F12A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12A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F12A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F12A81"/>
    <w:pPr>
      <w:ind w:left="1701" w:hanging="1701"/>
    </w:pPr>
  </w:style>
  <w:style w:type="paragraph" w:styleId="TOC4">
    <w:name w:val="toc 4"/>
    <w:basedOn w:val="TOC3"/>
    <w:semiHidden/>
    <w:rsid w:val="00F12A81"/>
    <w:pPr>
      <w:ind w:left="1418" w:hanging="1418"/>
    </w:pPr>
  </w:style>
  <w:style w:type="paragraph" w:styleId="TOC3">
    <w:name w:val="toc 3"/>
    <w:basedOn w:val="TOC2"/>
    <w:semiHidden/>
    <w:rsid w:val="00F12A81"/>
    <w:pPr>
      <w:ind w:left="1134" w:hanging="1134"/>
    </w:pPr>
  </w:style>
  <w:style w:type="paragraph" w:styleId="TOC2">
    <w:name w:val="toc 2"/>
    <w:basedOn w:val="TOC1"/>
    <w:semiHidden/>
    <w:rsid w:val="00F12A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2A81"/>
    <w:pPr>
      <w:ind w:left="284"/>
    </w:pPr>
  </w:style>
  <w:style w:type="paragraph" w:styleId="Index1">
    <w:name w:val="index 1"/>
    <w:basedOn w:val="Normal"/>
    <w:semiHidden/>
    <w:rsid w:val="00F12A81"/>
    <w:pPr>
      <w:keepLines/>
      <w:spacing w:after="0"/>
    </w:pPr>
  </w:style>
  <w:style w:type="paragraph" w:customStyle="1" w:styleId="ZH">
    <w:name w:val="ZH"/>
    <w:rsid w:val="00F12A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F12A81"/>
    <w:pPr>
      <w:outlineLvl w:val="9"/>
    </w:pPr>
  </w:style>
  <w:style w:type="paragraph" w:styleId="ListNumber2">
    <w:name w:val="List Number 2"/>
    <w:basedOn w:val="ListNumber"/>
    <w:semiHidden/>
    <w:rsid w:val="00F12A81"/>
    <w:pPr>
      <w:ind w:left="851"/>
    </w:pPr>
  </w:style>
  <w:style w:type="character" w:styleId="FootnoteReference">
    <w:name w:val="footnote reference"/>
    <w:basedOn w:val="DefaultParagraphFont"/>
    <w:semiHidden/>
    <w:rsid w:val="00F12A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2A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F12A81"/>
    <w:rPr>
      <w:b/>
    </w:rPr>
  </w:style>
  <w:style w:type="paragraph" w:customStyle="1" w:styleId="TAC">
    <w:name w:val="TAC"/>
    <w:basedOn w:val="TAL"/>
    <w:rsid w:val="00F12A81"/>
    <w:pPr>
      <w:jc w:val="center"/>
    </w:pPr>
  </w:style>
  <w:style w:type="paragraph" w:customStyle="1" w:styleId="TF">
    <w:name w:val="TF"/>
    <w:basedOn w:val="TH"/>
    <w:rsid w:val="00F12A81"/>
    <w:pPr>
      <w:keepNext w:val="0"/>
      <w:spacing w:before="0" w:after="240"/>
    </w:pPr>
  </w:style>
  <w:style w:type="paragraph" w:customStyle="1" w:styleId="NO">
    <w:name w:val="NO"/>
    <w:basedOn w:val="Normal"/>
    <w:rsid w:val="00F12A81"/>
    <w:pPr>
      <w:keepLines/>
      <w:ind w:left="1135" w:hanging="851"/>
    </w:pPr>
  </w:style>
  <w:style w:type="paragraph" w:styleId="TOC9">
    <w:name w:val="toc 9"/>
    <w:basedOn w:val="TOC8"/>
    <w:semiHidden/>
    <w:rsid w:val="00F12A81"/>
    <w:pPr>
      <w:ind w:left="1418" w:hanging="1418"/>
    </w:pPr>
  </w:style>
  <w:style w:type="paragraph" w:customStyle="1" w:styleId="EX">
    <w:name w:val="EX"/>
    <w:basedOn w:val="Normal"/>
    <w:rsid w:val="00F12A81"/>
    <w:pPr>
      <w:keepLines/>
      <w:ind w:left="1702" w:hanging="1418"/>
    </w:pPr>
  </w:style>
  <w:style w:type="paragraph" w:customStyle="1" w:styleId="FP">
    <w:name w:val="FP"/>
    <w:basedOn w:val="Normal"/>
    <w:rsid w:val="00F12A81"/>
    <w:pPr>
      <w:spacing w:after="0"/>
    </w:pPr>
  </w:style>
  <w:style w:type="paragraph" w:customStyle="1" w:styleId="LD">
    <w:name w:val="LD"/>
    <w:rsid w:val="00F12A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F12A81"/>
    <w:pPr>
      <w:spacing w:after="0"/>
    </w:pPr>
  </w:style>
  <w:style w:type="paragraph" w:customStyle="1" w:styleId="EW">
    <w:name w:val="EW"/>
    <w:basedOn w:val="EX"/>
    <w:rsid w:val="00F12A81"/>
    <w:pPr>
      <w:spacing w:after="0"/>
    </w:pPr>
  </w:style>
  <w:style w:type="paragraph" w:styleId="TOC6">
    <w:name w:val="toc 6"/>
    <w:basedOn w:val="TOC5"/>
    <w:next w:val="Normal"/>
    <w:semiHidden/>
    <w:rsid w:val="00F12A81"/>
    <w:pPr>
      <w:ind w:left="1985" w:hanging="1985"/>
    </w:pPr>
  </w:style>
  <w:style w:type="paragraph" w:styleId="TOC7">
    <w:name w:val="toc 7"/>
    <w:basedOn w:val="TOC6"/>
    <w:next w:val="Normal"/>
    <w:semiHidden/>
    <w:rsid w:val="00F12A81"/>
    <w:pPr>
      <w:ind w:left="2268" w:hanging="2268"/>
    </w:pPr>
  </w:style>
  <w:style w:type="paragraph" w:styleId="ListBullet2">
    <w:name w:val="List Bullet 2"/>
    <w:basedOn w:val="ListBullet"/>
    <w:semiHidden/>
    <w:rsid w:val="00F12A81"/>
    <w:pPr>
      <w:ind w:left="851"/>
    </w:pPr>
  </w:style>
  <w:style w:type="paragraph" w:styleId="ListBullet3">
    <w:name w:val="List Bullet 3"/>
    <w:basedOn w:val="ListBullet2"/>
    <w:semiHidden/>
    <w:rsid w:val="00F12A81"/>
    <w:pPr>
      <w:ind w:left="1135"/>
    </w:pPr>
  </w:style>
  <w:style w:type="paragraph" w:styleId="ListNumber">
    <w:name w:val="List Number"/>
    <w:basedOn w:val="List"/>
    <w:semiHidden/>
    <w:rsid w:val="00F12A81"/>
  </w:style>
  <w:style w:type="paragraph" w:customStyle="1" w:styleId="EQ">
    <w:name w:val="EQ"/>
    <w:basedOn w:val="Normal"/>
    <w:next w:val="Normal"/>
    <w:rsid w:val="00F12A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2A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2A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2A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F12A81"/>
    <w:pPr>
      <w:jc w:val="right"/>
    </w:pPr>
  </w:style>
  <w:style w:type="paragraph" w:customStyle="1" w:styleId="H6">
    <w:name w:val="H6"/>
    <w:basedOn w:val="Heading5"/>
    <w:next w:val="Normal"/>
    <w:rsid w:val="00F12A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2A81"/>
    <w:pPr>
      <w:ind w:left="851" w:hanging="851"/>
    </w:pPr>
  </w:style>
  <w:style w:type="paragraph" w:customStyle="1" w:styleId="TAL">
    <w:name w:val="TAL"/>
    <w:basedOn w:val="Normal"/>
    <w:rsid w:val="00F12A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2A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F12A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F12A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F12A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F12A81"/>
    <w:pPr>
      <w:framePr w:wrap="notBeside" w:y="16161"/>
    </w:pPr>
  </w:style>
  <w:style w:type="character" w:customStyle="1" w:styleId="ZGSM">
    <w:name w:val="ZGSM"/>
    <w:rsid w:val="00F12A81"/>
  </w:style>
  <w:style w:type="paragraph" w:styleId="List2">
    <w:name w:val="List 2"/>
    <w:basedOn w:val="List"/>
    <w:semiHidden/>
    <w:rsid w:val="00F12A81"/>
    <w:pPr>
      <w:ind w:left="851"/>
    </w:pPr>
  </w:style>
  <w:style w:type="paragraph" w:customStyle="1" w:styleId="ZG">
    <w:name w:val="ZG"/>
    <w:rsid w:val="00F12A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F12A81"/>
    <w:pPr>
      <w:ind w:left="1135"/>
    </w:pPr>
  </w:style>
  <w:style w:type="paragraph" w:styleId="List4">
    <w:name w:val="List 4"/>
    <w:basedOn w:val="List3"/>
    <w:semiHidden/>
    <w:rsid w:val="00F12A81"/>
    <w:pPr>
      <w:ind w:left="1418"/>
    </w:pPr>
  </w:style>
  <w:style w:type="paragraph" w:styleId="List5">
    <w:name w:val="List 5"/>
    <w:basedOn w:val="List4"/>
    <w:semiHidden/>
    <w:rsid w:val="00F12A81"/>
    <w:pPr>
      <w:ind w:left="1702"/>
    </w:pPr>
  </w:style>
  <w:style w:type="paragraph" w:customStyle="1" w:styleId="EditorsNote">
    <w:name w:val="Editor's Note"/>
    <w:basedOn w:val="NO"/>
    <w:rsid w:val="00F12A81"/>
    <w:rPr>
      <w:color w:val="FF0000"/>
    </w:rPr>
  </w:style>
  <w:style w:type="paragraph" w:styleId="List">
    <w:name w:val="List"/>
    <w:basedOn w:val="Normal"/>
    <w:semiHidden/>
    <w:rsid w:val="00F12A81"/>
    <w:pPr>
      <w:ind w:left="568" w:hanging="284"/>
    </w:pPr>
  </w:style>
  <w:style w:type="paragraph" w:styleId="ListBullet">
    <w:name w:val="List Bullet"/>
    <w:basedOn w:val="List"/>
    <w:semiHidden/>
    <w:rsid w:val="00F12A81"/>
  </w:style>
  <w:style w:type="paragraph" w:styleId="ListBullet4">
    <w:name w:val="List Bullet 4"/>
    <w:basedOn w:val="ListBullet3"/>
    <w:semiHidden/>
    <w:rsid w:val="00F12A81"/>
    <w:pPr>
      <w:ind w:left="1418"/>
    </w:pPr>
  </w:style>
  <w:style w:type="paragraph" w:styleId="ListBullet5">
    <w:name w:val="List Bullet 5"/>
    <w:basedOn w:val="ListBullet4"/>
    <w:semiHidden/>
    <w:rsid w:val="00F12A81"/>
    <w:pPr>
      <w:ind w:left="1702"/>
    </w:pPr>
  </w:style>
  <w:style w:type="paragraph" w:customStyle="1" w:styleId="B2">
    <w:name w:val="B2"/>
    <w:basedOn w:val="List2"/>
    <w:rsid w:val="00F12A81"/>
  </w:style>
  <w:style w:type="paragraph" w:customStyle="1" w:styleId="B3">
    <w:name w:val="B3"/>
    <w:basedOn w:val="List3"/>
    <w:rsid w:val="00F12A81"/>
  </w:style>
  <w:style w:type="paragraph" w:customStyle="1" w:styleId="B4">
    <w:name w:val="B4"/>
    <w:basedOn w:val="List4"/>
    <w:rsid w:val="00F12A81"/>
  </w:style>
  <w:style w:type="paragraph" w:customStyle="1" w:styleId="B5">
    <w:name w:val="B5"/>
    <w:basedOn w:val="List5"/>
    <w:rsid w:val="00F12A81"/>
  </w:style>
  <w:style w:type="paragraph" w:customStyle="1" w:styleId="ZTD">
    <w:name w:val="ZTD"/>
    <w:basedOn w:val="ZB"/>
    <w:rsid w:val="00F12A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paragraph" w:styleId="Revision">
    <w:name w:val="Revision"/>
    <w:hidden/>
    <w:uiPriority w:val="99"/>
    <w:semiHidden/>
    <w:rsid w:val="00F12A81"/>
    <w:rPr>
      <w:lang w:val="en-GB" w:eastAsia="en-GB" w:bidi="ar-SA"/>
    </w:rPr>
  </w:style>
  <w:style w:type="character" w:customStyle="1" w:styleId="CRCoverPageZchn">
    <w:name w:val="CR Cover Page Zchn"/>
    <w:link w:val="CRCoverPage"/>
    <w:qFormat/>
    <w:locked/>
    <w:rsid w:val="00F12A81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258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2022-09-28T12:27:00Z</dcterms:created>
  <dcterms:modified xsi:type="dcterms:W3CDTF">2022-09-28T12:27:00Z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